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947B" w14:textId="23D14BEA" w:rsidR="004D4011" w:rsidRPr="007F2C68" w:rsidRDefault="00330C2D" w:rsidP="004D4011">
      <w:pPr>
        <w:rPr>
          <w:rFonts w:ascii="Arial" w:hAnsi="Arial" w:cs="Arial"/>
          <w:b/>
          <w:bCs/>
          <w:color w:val="1F497D" w:themeColor="text2"/>
          <w:sz w:val="32"/>
          <w:szCs w:val="32"/>
        </w:rPr>
      </w:pPr>
      <w:r w:rsidRPr="007F2C68">
        <w:rPr>
          <w:rFonts w:ascii="Arial" w:hAnsi="Arial" w:cs="Arial"/>
          <w:b/>
          <w:bCs/>
          <w:color w:val="1F497D" w:themeColor="text2"/>
          <w:sz w:val="32"/>
          <w:szCs w:val="32"/>
        </w:rPr>
        <w:t>Supervision Agreement Template</w:t>
      </w:r>
    </w:p>
    <w:p w14:paraId="61A3CA4A" w14:textId="77777777" w:rsidR="004D4011" w:rsidRPr="004D4011" w:rsidRDefault="004D4011" w:rsidP="004D4011">
      <w:pPr>
        <w:rPr>
          <w:rFonts w:ascii="Arial" w:hAnsi="Arial" w:cs="Arial"/>
        </w:rPr>
      </w:pPr>
    </w:p>
    <w:p w14:paraId="7B28BFAC" w14:textId="77777777" w:rsidR="00330C2D" w:rsidRPr="00330C2D" w:rsidRDefault="00330C2D" w:rsidP="00330C2D">
      <w:pPr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There is no blanket approach to supervision. Everyone has their own style and needs, </w:t>
      </w:r>
    </w:p>
    <w:p w14:paraId="654E14B4" w14:textId="77777777" w:rsidR="00330C2D" w:rsidRPr="00330C2D" w:rsidRDefault="00330C2D" w:rsidP="00330C2D">
      <w:pPr>
        <w:rPr>
          <w:rFonts w:ascii="Arial" w:hAnsi="Arial" w:cs="Arial"/>
        </w:rPr>
      </w:pPr>
      <w:proofErr w:type="gramStart"/>
      <w:r w:rsidRPr="00330C2D">
        <w:rPr>
          <w:rFonts w:ascii="Arial" w:hAnsi="Arial" w:cs="Arial"/>
        </w:rPr>
        <w:t>so</w:t>
      </w:r>
      <w:proofErr w:type="gramEnd"/>
      <w:r w:rsidRPr="00330C2D">
        <w:rPr>
          <w:rFonts w:ascii="Arial" w:hAnsi="Arial" w:cs="Arial"/>
        </w:rPr>
        <w:t xml:space="preserve"> it will be up to the supervisee and the supervisor to determine what works best for </w:t>
      </w:r>
    </w:p>
    <w:p w14:paraId="7F7D3AE4" w14:textId="77777777" w:rsidR="00330C2D" w:rsidRPr="00330C2D" w:rsidRDefault="00330C2D" w:rsidP="00330C2D">
      <w:pPr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each pair. </w:t>
      </w:r>
    </w:p>
    <w:p w14:paraId="41152615" w14:textId="77777777" w:rsidR="00330C2D" w:rsidRDefault="00330C2D" w:rsidP="00330C2D">
      <w:pPr>
        <w:rPr>
          <w:rFonts w:ascii="Arial" w:hAnsi="Arial" w:cs="Arial"/>
        </w:rPr>
      </w:pPr>
    </w:p>
    <w:p w14:paraId="0249468D" w14:textId="267712B3" w:rsidR="00330C2D" w:rsidRPr="00330C2D" w:rsidRDefault="00330C2D" w:rsidP="00330C2D">
      <w:pPr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When approaching your supervision, it can also be good practice to establish a </w:t>
      </w:r>
    </w:p>
    <w:p w14:paraId="50243D4E" w14:textId="77777777" w:rsidR="00330C2D" w:rsidRPr="00330C2D" w:rsidRDefault="00330C2D" w:rsidP="00330C2D">
      <w:pPr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supervision contract or agreement between the supervisor and supervisee. If employed, </w:t>
      </w:r>
    </w:p>
    <w:p w14:paraId="1950A804" w14:textId="77777777" w:rsidR="00330C2D" w:rsidRPr="00330C2D" w:rsidRDefault="00330C2D" w:rsidP="00330C2D">
      <w:pPr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your employer may have their own supervision contract that you would be expected to </w:t>
      </w:r>
    </w:p>
    <w:p w14:paraId="464A614B" w14:textId="77777777" w:rsidR="00330C2D" w:rsidRPr="00330C2D" w:rsidRDefault="00330C2D" w:rsidP="00330C2D">
      <w:pPr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use. Your professional body may also have examples or templates that you may wish to </w:t>
      </w:r>
    </w:p>
    <w:p w14:paraId="2E834ACC" w14:textId="77777777" w:rsidR="00330C2D" w:rsidRPr="00330C2D" w:rsidRDefault="00330C2D" w:rsidP="00330C2D">
      <w:pPr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consider. </w:t>
      </w:r>
    </w:p>
    <w:p w14:paraId="7E192A42" w14:textId="77777777" w:rsidR="00330C2D" w:rsidRDefault="00330C2D" w:rsidP="00330C2D">
      <w:pPr>
        <w:rPr>
          <w:rFonts w:ascii="Arial" w:hAnsi="Arial" w:cs="Arial"/>
        </w:rPr>
      </w:pPr>
    </w:p>
    <w:p w14:paraId="7DD931B2" w14:textId="61651666" w:rsidR="00330C2D" w:rsidRPr="00330C2D" w:rsidRDefault="00330C2D" w:rsidP="00330C2D">
      <w:pPr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The template below provides a set of factors that you could consider </w:t>
      </w:r>
      <w:proofErr w:type="gramStart"/>
      <w:r w:rsidRPr="00330C2D">
        <w:rPr>
          <w:rFonts w:ascii="Arial" w:hAnsi="Arial" w:cs="Arial"/>
        </w:rPr>
        <w:t>to help</w:t>
      </w:r>
      <w:proofErr w:type="gramEnd"/>
      <w:r w:rsidRPr="00330C2D">
        <w:rPr>
          <w:rFonts w:ascii="Arial" w:hAnsi="Arial" w:cs="Arial"/>
        </w:rPr>
        <w:t xml:space="preserve"> approach </w:t>
      </w:r>
    </w:p>
    <w:p w14:paraId="105485B5" w14:textId="77777777" w:rsidR="00330C2D" w:rsidRPr="00330C2D" w:rsidRDefault="00330C2D" w:rsidP="00330C2D">
      <w:pPr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your supervision effectively, and that you might wish to include in a future contract. </w:t>
      </w:r>
    </w:p>
    <w:p w14:paraId="159A36F7" w14:textId="77777777" w:rsidR="00330C2D" w:rsidRPr="00330C2D" w:rsidRDefault="00330C2D" w:rsidP="00330C2D">
      <w:pPr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Where possible, this agreement should be considered by both the supervisor and </w:t>
      </w:r>
    </w:p>
    <w:p w14:paraId="583B5CC6" w14:textId="77777777" w:rsidR="00330C2D" w:rsidRPr="00330C2D" w:rsidRDefault="00330C2D" w:rsidP="00330C2D">
      <w:pPr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supervisee together from the outset, so that participants have a clear and shared </w:t>
      </w:r>
    </w:p>
    <w:p w14:paraId="7862F6DC" w14:textId="77777777" w:rsidR="00330C2D" w:rsidRPr="00330C2D" w:rsidRDefault="00330C2D" w:rsidP="00330C2D">
      <w:pPr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understanding of what the supervision will entail, as well as their responsibilities and </w:t>
      </w:r>
    </w:p>
    <w:p w14:paraId="07A55B73" w14:textId="77777777" w:rsidR="00330C2D" w:rsidRPr="00330C2D" w:rsidRDefault="00330C2D" w:rsidP="00330C2D">
      <w:pPr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objectives. </w:t>
      </w:r>
    </w:p>
    <w:p w14:paraId="39BEA24C" w14:textId="77777777" w:rsidR="00330C2D" w:rsidRDefault="00330C2D" w:rsidP="00330C2D">
      <w:pPr>
        <w:rPr>
          <w:rFonts w:ascii="Arial" w:hAnsi="Arial" w:cs="Arial"/>
        </w:rPr>
      </w:pPr>
    </w:p>
    <w:p w14:paraId="6DB1F243" w14:textId="049741A9" w:rsidR="00330C2D" w:rsidRPr="00330C2D" w:rsidRDefault="00330C2D" w:rsidP="00330C2D">
      <w:pPr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For suggestions about how to structure your supervision and what to discuss, take a </w:t>
      </w:r>
    </w:p>
    <w:p w14:paraId="2C1DD0F2" w14:textId="6AC7FC8D" w:rsidR="004D4011" w:rsidRDefault="00330C2D" w:rsidP="00330C2D">
      <w:pPr>
        <w:rPr>
          <w:rFonts w:ascii="Arial" w:hAnsi="Arial" w:cs="Arial"/>
        </w:rPr>
      </w:pPr>
      <w:r w:rsidRPr="00330C2D">
        <w:rPr>
          <w:rFonts w:ascii="Arial" w:hAnsi="Arial" w:cs="Arial"/>
        </w:rPr>
        <w:t>look at our Supervision Recording Template.</w:t>
      </w:r>
    </w:p>
    <w:p w14:paraId="5E957176" w14:textId="262E9509" w:rsidR="00330C2D" w:rsidRDefault="00330C2D" w:rsidP="00330C2D">
      <w:pPr>
        <w:rPr>
          <w:rFonts w:ascii="Arial" w:hAnsi="Arial" w:cs="Arial"/>
        </w:rPr>
      </w:pPr>
    </w:p>
    <w:p w14:paraId="446B9DD4" w14:textId="77777777" w:rsidR="00330C2D" w:rsidRPr="00254005" w:rsidRDefault="00330C2D" w:rsidP="00330C2D">
      <w:pPr>
        <w:rPr>
          <w:rFonts w:ascii="Arial" w:hAnsi="Arial" w:cs="Arial"/>
          <w:b/>
          <w:bCs/>
          <w:color w:val="1F497D" w:themeColor="text2"/>
        </w:rPr>
      </w:pPr>
      <w:r w:rsidRPr="00254005">
        <w:rPr>
          <w:rFonts w:ascii="Arial" w:hAnsi="Arial" w:cs="Arial"/>
          <w:b/>
          <w:bCs/>
          <w:color w:val="1F497D" w:themeColor="text2"/>
        </w:rPr>
        <w:t>What’s the aim or purpose of your supervision?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0C2D" w14:paraId="43CA996A" w14:textId="77777777" w:rsidTr="00330C2D">
        <w:tc>
          <w:tcPr>
            <w:tcW w:w="9338" w:type="dxa"/>
          </w:tcPr>
          <w:p w14:paraId="00597D50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19CF5C87" w14:textId="1D66806C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It’s important that your supervision has a clear focus. You should try to keep the </w:t>
            </w:r>
          </w:p>
          <w:p w14:paraId="431D71F9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purpose of your supervision as targeted as possible by identifying clear actions </w:t>
            </w:r>
          </w:p>
          <w:p w14:paraId="5BAA2982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and objectives. To help focus your supervision, you should try answer the following </w:t>
            </w:r>
          </w:p>
          <w:p w14:paraId="2A074814" w14:textId="3FF2123F" w:rsid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questions. </w:t>
            </w:r>
          </w:p>
          <w:p w14:paraId="44B2E0CA" w14:textId="77777777" w:rsidR="00330C2D" w:rsidRPr="00330C2D" w:rsidRDefault="00330C2D" w:rsidP="00330C2D">
            <w:pPr>
              <w:rPr>
                <w:rFonts w:ascii="Arial" w:hAnsi="Arial" w:cs="Arial"/>
              </w:rPr>
            </w:pPr>
          </w:p>
          <w:p w14:paraId="7464F7A9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What area does your supervision relate to? </w:t>
            </w:r>
          </w:p>
          <w:p w14:paraId="607E0AC6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>Do you need assistance with a particular task, or work planning?</w:t>
            </w:r>
          </w:p>
          <w:p w14:paraId="5E703BD9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What learning or development needs do you have, and how will supervision help </w:t>
            </w:r>
          </w:p>
          <w:p w14:paraId="12B4DF95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>you achieve these?</w:t>
            </w:r>
          </w:p>
          <w:p w14:paraId="5515E3A2" w14:textId="77777777" w:rsidR="00330C2D" w:rsidRDefault="00330C2D" w:rsidP="00330C2D">
            <w:pPr>
              <w:rPr>
                <w:rFonts w:ascii="Arial" w:hAnsi="Arial" w:cs="Arial"/>
              </w:rPr>
            </w:pPr>
          </w:p>
        </w:tc>
      </w:tr>
    </w:tbl>
    <w:p w14:paraId="205AAC26" w14:textId="77777777" w:rsidR="00330C2D" w:rsidRDefault="00330C2D" w:rsidP="00330C2D">
      <w:pPr>
        <w:rPr>
          <w:rFonts w:ascii="Arial" w:hAnsi="Arial" w:cs="Arial"/>
        </w:rPr>
      </w:pPr>
    </w:p>
    <w:p w14:paraId="19C1F784" w14:textId="6EC89720" w:rsidR="00330C2D" w:rsidRPr="00254005" w:rsidRDefault="00330C2D" w:rsidP="00330C2D">
      <w:pPr>
        <w:rPr>
          <w:rFonts w:ascii="Arial" w:hAnsi="Arial" w:cs="Arial"/>
          <w:b/>
          <w:bCs/>
          <w:color w:val="1F497D" w:themeColor="text2"/>
        </w:rPr>
      </w:pPr>
      <w:r w:rsidRPr="00254005">
        <w:rPr>
          <w:rFonts w:ascii="Arial" w:hAnsi="Arial" w:cs="Arial"/>
          <w:b/>
          <w:bCs/>
          <w:color w:val="1F497D" w:themeColor="text2"/>
        </w:rPr>
        <w:t>What structure will your supervision take?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0C2D" w14:paraId="1AA71B37" w14:textId="77777777" w:rsidTr="00330C2D">
        <w:tc>
          <w:tcPr>
            <w:tcW w:w="9338" w:type="dxa"/>
          </w:tcPr>
          <w:p w14:paraId="502F968E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78C61256" w14:textId="141DA42A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Will your supervision take place on a one-to-one basis? Or would peer, or group </w:t>
            </w:r>
          </w:p>
          <w:p w14:paraId="61BA5EAF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supervision be more appropriate? </w:t>
            </w:r>
          </w:p>
          <w:p w14:paraId="08CEA6E9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45CF39B7" w14:textId="4CAFA15F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Will your supervision take place face-to-face or remotely? If face-to-face, will direct </w:t>
            </w:r>
          </w:p>
          <w:p w14:paraId="39E5E8AA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>or indirect supervision be required?</w:t>
            </w:r>
          </w:p>
          <w:p w14:paraId="62BFA600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441B8AAA" w14:textId="7AE5F39C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When considering these questions, you should think about whether you have a </w:t>
            </w:r>
          </w:p>
          <w:p w14:paraId="6FA36B7B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proofErr w:type="gramStart"/>
            <w:r w:rsidRPr="00330C2D">
              <w:rPr>
                <w:rFonts w:ascii="Arial" w:hAnsi="Arial" w:cs="Arial"/>
              </w:rPr>
              <w:t>particular learning</w:t>
            </w:r>
            <w:proofErr w:type="gramEnd"/>
            <w:r w:rsidRPr="00330C2D">
              <w:rPr>
                <w:rFonts w:ascii="Arial" w:hAnsi="Arial" w:cs="Arial"/>
              </w:rPr>
              <w:t xml:space="preserve"> need, and the nature of the task, and how this will best be </w:t>
            </w:r>
          </w:p>
          <w:p w14:paraId="6B5F31B6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achieved. You should also think about your personal learning style, and what </w:t>
            </w:r>
          </w:p>
          <w:p w14:paraId="3E02FFD7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lastRenderedPageBreak/>
              <w:t>works best for you.</w:t>
            </w:r>
          </w:p>
          <w:p w14:paraId="57A972D4" w14:textId="77777777" w:rsidR="00330C2D" w:rsidRDefault="00330C2D" w:rsidP="00330C2D">
            <w:pPr>
              <w:rPr>
                <w:rFonts w:ascii="Arial" w:hAnsi="Arial" w:cs="Arial"/>
              </w:rPr>
            </w:pPr>
          </w:p>
        </w:tc>
      </w:tr>
    </w:tbl>
    <w:p w14:paraId="395242F6" w14:textId="77777777" w:rsidR="00330C2D" w:rsidRDefault="00330C2D" w:rsidP="00330C2D">
      <w:pPr>
        <w:rPr>
          <w:rFonts w:ascii="Arial" w:hAnsi="Arial" w:cs="Arial"/>
        </w:rPr>
      </w:pPr>
    </w:p>
    <w:p w14:paraId="7A7D0B1B" w14:textId="6D50316D" w:rsidR="00330C2D" w:rsidRPr="00254005" w:rsidRDefault="00330C2D" w:rsidP="00330C2D">
      <w:pPr>
        <w:rPr>
          <w:rFonts w:ascii="Arial" w:hAnsi="Arial" w:cs="Arial"/>
          <w:b/>
          <w:bCs/>
          <w:color w:val="1F497D" w:themeColor="text2"/>
        </w:rPr>
      </w:pPr>
      <w:r w:rsidRPr="00254005">
        <w:rPr>
          <w:rFonts w:ascii="Arial" w:hAnsi="Arial" w:cs="Arial"/>
          <w:b/>
          <w:bCs/>
          <w:color w:val="1F497D" w:themeColor="text2"/>
        </w:rPr>
        <w:t>How frequent will your supervision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0C2D" w14:paraId="6B630EDD" w14:textId="77777777" w:rsidTr="00330C2D">
        <w:tc>
          <w:tcPr>
            <w:tcW w:w="9338" w:type="dxa"/>
          </w:tcPr>
          <w:p w14:paraId="5A706067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6EF677CF" w14:textId="52EC9DD9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Will the supervision take place weekly, </w:t>
            </w:r>
            <w:proofErr w:type="gramStart"/>
            <w:r w:rsidRPr="00330C2D">
              <w:rPr>
                <w:rFonts w:ascii="Arial" w:hAnsi="Arial" w:cs="Arial"/>
              </w:rPr>
              <w:t>fortnightly</w:t>
            </w:r>
            <w:proofErr w:type="gramEnd"/>
            <w:r w:rsidRPr="00330C2D">
              <w:rPr>
                <w:rFonts w:ascii="Arial" w:hAnsi="Arial" w:cs="Arial"/>
              </w:rPr>
              <w:t xml:space="preserve"> or monthly? Or would a one-off </w:t>
            </w:r>
          </w:p>
          <w:p w14:paraId="005F3AB6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>session be appropriate?</w:t>
            </w:r>
          </w:p>
          <w:p w14:paraId="4145CF87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605C0AFE" w14:textId="242F2FB4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What will the duration of the supervision be? </w:t>
            </w:r>
          </w:p>
          <w:p w14:paraId="185D8B54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461E98ED" w14:textId="2E373E4B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>Will the supervision take place at a particular time of day?</w:t>
            </w:r>
          </w:p>
          <w:p w14:paraId="1E881910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3ED2F5AB" w14:textId="77777777" w:rsid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>Have you both set aside protected time?</w:t>
            </w:r>
          </w:p>
          <w:p w14:paraId="206C075C" w14:textId="33397890" w:rsidR="00330C2D" w:rsidRDefault="00330C2D" w:rsidP="00330C2D">
            <w:pPr>
              <w:rPr>
                <w:rFonts w:ascii="Arial" w:hAnsi="Arial" w:cs="Arial"/>
              </w:rPr>
            </w:pPr>
          </w:p>
        </w:tc>
      </w:tr>
    </w:tbl>
    <w:p w14:paraId="2840D47F" w14:textId="77777777" w:rsidR="00330C2D" w:rsidRPr="00330C2D" w:rsidRDefault="00330C2D" w:rsidP="00330C2D">
      <w:pPr>
        <w:rPr>
          <w:rFonts w:ascii="Arial" w:hAnsi="Arial" w:cs="Arial"/>
        </w:rPr>
      </w:pPr>
    </w:p>
    <w:p w14:paraId="59550439" w14:textId="3574B51E" w:rsidR="00330C2D" w:rsidRPr="00254005" w:rsidRDefault="00330C2D" w:rsidP="00330C2D">
      <w:pPr>
        <w:rPr>
          <w:rFonts w:ascii="Arial" w:hAnsi="Arial" w:cs="Arial"/>
          <w:b/>
          <w:bCs/>
          <w:color w:val="1F497D" w:themeColor="text2"/>
        </w:rPr>
      </w:pPr>
      <w:r w:rsidRPr="00254005">
        <w:rPr>
          <w:rFonts w:ascii="Arial" w:hAnsi="Arial" w:cs="Arial"/>
          <w:b/>
          <w:bCs/>
          <w:color w:val="1F497D" w:themeColor="text2"/>
        </w:rPr>
        <w:t>Where will the supervision take place?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0C2D" w14:paraId="0DA2445C" w14:textId="77777777" w:rsidTr="00330C2D">
        <w:tc>
          <w:tcPr>
            <w:tcW w:w="9338" w:type="dxa"/>
          </w:tcPr>
          <w:p w14:paraId="2A93AC6C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2416E334" w14:textId="767DCEAD" w:rsid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Will you require access to specific facilities, </w:t>
            </w:r>
            <w:proofErr w:type="gramStart"/>
            <w:r w:rsidRPr="00330C2D">
              <w:rPr>
                <w:rFonts w:ascii="Arial" w:hAnsi="Arial" w:cs="Arial"/>
              </w:rPr>
              <w:t>resources</w:t>
            </w:r>
            <w:proofErr w:type="gramEnd"/>
            <w:r w:rsidRPr="00330C2D">
              <w:rPr>
                <w:rFonts w:ascii="Arial" w:hAnsi="Arial" w:cs="Arial"/>
              </w:rPr>
              <w:t xml:space="preserve"> or equipment?</w:t>
            </w:r>
          </w:p>
          <w:p w14:paraId="536EB051" w14:textId="77777777" w:rsidR="00A40E55" w:rsidRPr="00330C2D" w:rsidRDefault="00A40E55" w:rsidP="00330C2D">
            <w:pPr>
              <w:rPr>
                <w:rFonts w:ascii="Arial" w:hAnsi="Arial" w:cs="Arial"/>
              </w:rPr>
            </w:pPr>
          </w:p>
          <w:p w14:paraId="1D170D45" w14:textId="586EFBCD" w:rsid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>Is there sufficient privacy, and will you be able to maintain confidentiality?</w:t>
            </w:r>
          </w:p>
          <w:p w14:paraId="34BEC249" w14:textId="77777777" w:rsidR="00A40E55" w:rsidRPr="00330C2D" w:rsidRDefault="00A40E55" w:rsidP="00330C2D">
            <w:pPr>
              <w:rPr>
                <w:rFonts w:ascii="Arial" w:hAnsi="Arial" w:cs="Arial"/>
              </w:rPr>
            </w:pPr>
          </w:p>
          <w:p w14:paraId="1864DF91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>Is there an acceptable level of background noise?</w:t>
            </w:r>
          </w:p>
          <w:p w14:paraId="0A47CDF1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70E18CCC" w14:textId="7E4A7A6E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>Will you be disrupted or distracted?</w:t>
            </w:r>
          </w:p>
          <w:p w14:paraId="43ED302E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17E3671F" w14:textId="7FB45350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Where your supervision takes place will also depend on the nature of the activity, </w:t>
            </w:r>
          </w:p>
          <w:p w14:paraId="09F7D13A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as well as the options available to you. Wherever you hold your supervision, it’s </w:t>
            </w:r>
          </w:p>
          <w:p w14:paraId="0322640F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important that the supervisee feels confident to openly reflect on their practice, and </w:t>
            </w:r>
          </w:p>
          <w:p w14:paraId="59653996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that the supervisor </w:t>
            </w:r>
            <w:proofErr w:type="gramStart"/>
            <w:r w:rsidRPr="00330C2D">
              <w:rPr>
                <w:rFonts w:ascii="Arial" w:hAnsi="Arial" w:cs="Arial"/>
              </w:rPr>
              <w:t>is able to</w:t>
            </w:r>
            <w:proofErr w:type="gramEnd"/>
            <w:r w:rsidRPr="00330C2D">
              <w:rPr>
                <w:rFonts w:ascii="Arial" w:hAnsi="Arial" w:cs="Arial"/>
              </w:rPr>
              <w:t xml:space="preserve"> provide constructive feedback and advice. </w:t>
            </w:r>
          </w:p>
          <w:p w14:paraId="534EB5D3" w14:textId="77777777" w:rsidR="00330C2D" w:rsidRDefault="00330C2D" w:rsidP="00330C2D">
            <w:pPr>
              <w:rPr>
                <w:rFonts w:ascii="Arial" w:hAnsi="Arial" w:cs="Arial"/>
              </w:rPr>
            </w:pPr>
          </w:p>
        </w:tc>
      </w:tr>
    </w:tbl>
    <w:p w14:paraId="49CE0535" w14:textId="77777777" w:rsidR="00330C2D" w:rsidRDefault="00330C2D" w:rsidP="00330C2D">
      <w:pPr>
        <w:rPr>
          <w:rFonts w:ascii="Arial" w:hAnsi="Arial" w:cs="Arial"/>
        </w:rPr>
      </w:pPr>
    </w:p>
    <w:p w14:paraId="170295C5" w14:textId="66363CF9" w:rsidR="00330C2D" w:rsidRPr="00254005" w:rsidRDefault="00330C2D" w:rsidP="00330C2D">
      <w:pPr>
        <w:rPr>
          <w:rFonts w:ascii="Arial" w:hAnsi="Arial" w:cs="Arial"/>
          <w:b/>
          <w:bCs/>
          <w:color w:val="1F497D" w:themeColor="text2"/>
        </w:rPr>
      </w:pPr>
      <w:r w:rsidRPr="00254005">
        <w:rPr>
          <w:rFonts w:ascii="Arial" w:hAnsi="Arial" w:cs="Arial"/>
          <w:b/>
          <w:bCs/>
          <w:color w:val="1F497D" w:themeColor="text2"/>
        </w:rPr>
        <w:t>Who will be supervising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0C2D" w14:paraId="1F498C97" w14:textId="77777777" w:rsidTr="00330C2D">
        <w:tc>
          <w:tcPr>
            <w:tcW w:w="9338" w:type="dxa"/>
          </w:tcPr>
          <w:p w14:paraId="7AE59DCB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55832ECA" w14:textId="56D9C19E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It’s important that the supervisor has the appropriate knowledge, skills and </w:t>
            </w:r>
          </w:p>
          <w:p w14:paraId="24A6E45C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experience to conduct the supervision being requested. </w:t>
            </w:r>
          </w:p>
          <w:p w14:paraId="10B16F8C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31936342" w14:textId="55E36BF5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Though cross-profession supervision is supported, you should consider whether </w:t>
            </w:r>
          </w:p>
          <w:p w14:paraId="7E53998A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the nature of your supervision will require support and oversight from a member of </w:t>
            </w:r>
          </w:p>
          <w:p w14:paraId="0AA52C8D" w14:textId="77777777" w:rsid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the same profession. </w:t>
            </w:r>
          </w:p>
          <w:p w14:paraId="0C151168" w14:textId="3E27744B" w:rsidR="00330C2D" w:rsidRDefault="00330C2D" w:rsidP="00330C2D">
            <w:pPr>
              <w:rPr>
                <w:rFonts w:ascii="Arial" w:hAnsi="Arial" w:cs="Arial"/>
              </w:rPr>
            </w:pPr>
          </w:p>
        </w:tc>
      </w:tr>
    </w:tbl>
    <w:p w14:paraId="73FB0DBC" w14:textId="77777777" w:rsidR="00330C2D" w:rsidRDefault="00330C2D" w:rsidP="00330C2D">
      <w:pPr>
        <w:rPr>
          <w:rFonts w:ascii="Arial" w:hAnsi="Arial" w:cs="Arial"/>
        </w:rPr>
      </w:pPr>
    </w:p>
    <w:p w14:paraId="0E65C5A6" w14:textId="49664893" w:rsidR="00330C2D" w:rsidRPr="00254005" w:rsidRDefault="00330C2D" w:rsidP="00330C2D">
      <w:pPr>
        <w:rPr>
          <w:rFonts w:ascii="Arial" w:hAnsi="Arial" w:cs="Arial"/>
          <w:b/>
          <w:bCs/>
          <w:color w:val="1F497D" w:themeColor="text2"/>
        </w:rPr>
      </w:pPr>
      <w:r w:rsidRPr="00254005">
        <w:rPr>
          <w:rFonts w:ascii="Arial" w:hAnsi="Arial" w:cs="Arial"/>
          <w:b/>
          <w:bCs/>
          <w:color w:val="1F497D" w:themeColor="text2"/>
        </w:rPr>
        <w:t>How will feedback be provided and what are the terms of confidentiality?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0C2D" w14:paraId="46477CAE" w14:textId="77777777" w:rsidTr="00330C2D">
        <w:tc>
          <w:tcPr>
            <w:tcW w:w="9338" w:type="dxa"/>
          </w:tcPr>
          <w:p w14:paraId="7895C543" w14:textId="77777777" w:rsidR="00A40E55" w:rsidRDefault="00A40E55" w:rsidP="00330C2D">
            <w:pPr>
              <w:rPr>
                <w:rFonts w:ascii="Arial" w:hAnsi="Arial" w:cs="Arial"/>
              </w:rPr>
            </w:pPr>
          </w:p>
          <w:p w14:paraId="25213640" w14:textId="15304A0E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>How will feedback be provided to the supervisee, and the supervisor?</w:t>
            </w:r>
          </w:p>
          <w:p w14:paraId="6DF85FA1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062B0CB2" w14:textId="5F738669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>What type of record will be kept, and how will this record be used?</w:t>
            </w:r>
          </w:p>
          <w:p w14:paraId="43DF0FF2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203CF05C" w14:textId="5CDDCBC4" w:rsid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>Where will these records kept, and who will have access?</w:t>
            </w:r>
          </w:p>
          <w:p w14:paraId="055C7029" w14:textId="7DAAE5C0" w:rsidR="00330C2D" w:rsidRDefault="00330C2D" w:rsidP="00330C2D">
            <w:pPr>
              <w:rPr>
                <w:rFonts w:ascii="Arial" w:hAnsi="Arial" w:cs="Arial"/>
              </w:rPr>
            </w:pPr>
          </w:p>
        </w:tc>
      </w:tr>
    </w:tbl>
    <w:p w14:paraId="2F846625" w14:textId="77777777" w:rsidR="00330C2D" w:rsidRDefault="00330C2D" w:rsidP="00330C2D">
      <w:pPr>
        <w:rPr>
          <w:rFonts w:ascii="Arial" w:hAnsi="Arial" w:cs="Arial"/>
        </w:rPr>
      </w:pPr>
    </w:p>
    <w:p w14:paraId="5CF06CC0" w14:textId="77777777" w:rsidR="00330C2D" w:rsidRDefault="00330C2D" w:rsidP="00330C2D">
      <w:pPr>
        <w:rPr>
          <w:rFonts w:ascii="Arial" w:hAnsi="Arial" w:cs="Arial"/>
        </w:rPr>
      </w:pPr>
    </w:p>
    <w:p w14:paraId="237AE209" w14:textId="6F099044" w:rsidR="00330C2D" w:rsidRPr="00254005" w:rsidRDefault="00330C2D" w:rsidP="00330C2D">
      <w:pPr>
        <w:rPr>
          <w:rFonts w:ascii="Arial" w:hAnsi="Arial" w:cs="Arial"/>
          <w:b/>
          <w:bCs/>
          <w:color w:val="1F497D" w:themeColor="text2"/>
        </w:rPr>
      </w:pPr>
      <w:r w:rsidRPr="00254005">
        <w:rPr>
          <w:rFonts w:ascii="Arial" w:hAnsi="Arial" w:cs="Arial"/>
          <w:b/>
          <w:bCs/>
          <w:color w:val="1F497D" w:themeColor="text2"/>
        </w:rPr>
        <w:t>What are the confidentiality terms?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0C2D" w14:paraId="2EFCE632" w14:textId="77777777" w:rsidTr="00330C2D">
        <w:tc>
          <w:tcPr>
            <w:tcW w:w="9338" w:type="dxa"/>
          </w:tcPr>
          <w:p w14:paraId="4E217A44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226242BE" w14:textId="73F6622E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It’s important both participants agree and have a shared understanding about </w:t>
            </w:r>
          </w:p>
          <w:p w14:paraId="2EA728C0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confidentiality arrangements, and about which circumstances may require </w:t>
            </w:r>
          </w:p>
          <w:p w14:paraId="5DD30A4A" w14:textId="77777777" w:rsidR="00330C2D" w:rsidRP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 xml:space="preserve">information to be shared. For example, if a wellbeing or fitness to practice concern </w:t>
            </w:r>
          </w:p>
          <w:p w14:paraId="043EB019" w14:textId="77777777" w:rsidR="00330C2D" w:rsidRDefault="00330C2D" w:rsidP="00330C2D">
            <w:pPr>
              <w:rPr>
                <w:rFonts w:ascii="Arial" w:hAnsi="Arial" w:cs="Arial"/>
              </w:rPr>
            </w:pPr>
            <w:r w:rsidRPr="00330C2D">
              <w:rPr>
                <w:rFonts w:ascii="Arial" w:hAnsi="Arial" w:cs="Arial"/>
              </w:rPr>
              <w:t>should arise</w:t>
            </w:r>
          </w:p>
          <w:p w14:paraId="07F3CC9A" w14:textId="77777777" w:rsidR="00330C2D" w:rsidRDefault="00330C2D" w:rsidP="00330C2D">
            <w:pPr>
              <w:rPr>
                <w:rFonts w:ascii="Arial" w:hAnsi="Arial" w:cs="Arial"/>
              </w:rPr>
            </w:pPr>
          </w:p>
        </w:tc>
      </w:tr>
    </w:tbl>
    <w:p w14:paraId="10759B77" w14:textId="77777777" w:rsidR="00330C2D" w:rsidRDefault="00330C2D" w:rsidP="00330C2D">
      <w:pPr>
        <w:rPr>
          <w:rFonts w:ascii="Arial" w:hAnsi="Arial" w:cs="Arial"/>
        </w:rPr>
      </w:pPr>
    </w:p>
    <w:sectPr w:rsidR="00330C2D" w:rsidSect="007A6F28">
      <w:headerReference w:type="default" r:id="rId12"/>
      <w:headerReference w:type="first" r:id="rId13"/>
      <w:pgSz w:w="11900" w:h="16840"/>
      <w:pgMar w:top="2637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FD9C" w14:textId="77777777" w:rsidR="005853F4" w:rsidRDefault="005853F4" w:rsidP="002830D8">
      <w:r>
        <w:separator/>
      </w:r>
    </w:p>
  </w:endnote>
  <w:endnote w:type="continuationSeparator" w:id="0">
    <w:p w14:paraId="4B94D5A5" w14:textId="77777777" w:rsidR="005853F4" w:rsidRDefault="005853F4" w:rsidP="0028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669" w14:textId="77777777" w:rsidR="005853F4" w:rsidRDefault="005853F4" w:rsidP="002830D8">
      <w:r>
        <w:separator/>
      </w:r>
    </w:p>
  </w:footnote>
  <w:footnote w:type="continuationSeparator" w:id="0">
    <w:p w14:paraId="3656B9AB" w14:textId="77777777" w:rsidR="005853F4" w:rsidRDefault="005853F4" w:rsidP="0028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5853F4" w:rsidRDefault="005853F4" w:rsidP="002830D8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3BA8" w14:textId="77777777" w:rsidR="007A6F28" w:rsidRDefault="007A6F2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B48B5D9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162266"/>
          <wp:effectExtent l="25400" t="0" r="8890" b="0"/>
          <wp:wrapNone/>
          <wp:docPr id="3" name="Placeholder" descr="A4P-LH-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P-LH-Co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162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8FB"/>
    <w:multiLevelType w:val="hybridMultilevel"/>
    <w:tmpl w:val="6EC03BBA"/>
    <w:lvl w:ilvl="0" w:tplc="C1F690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1332"/>
    <w:multiLevelType w:val="hybridMultilevel"/>
    <w:tmpl w:val="3368A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3194"/>
    <w:multiLevelType w:val="hybridMultilevel"/>
    <w:tmpl w:val="C53C4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15E7E"/>
    <w:multiLevelType w:val="hybridMultilevel"/>
    <w:tmpl w:val="AD24F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4A44"/>
    <w:multiLevelType w:val="hybridMultilevel"/>
    <w:tmpl w:val="96DAB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E4B"/>
    <w:multiLevelType w:val="hybridMultilevel"/>
    <w:tmpl w:val="0988F4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3671"/>
    <w:multiLevelType w:val="hybridMultilevel"/>
    <w:tmpl w:val="AB8A7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7143"/>
    <w:multiLevelType w:val="hybridMultilevel"/>
    <w:tmpl w:val="AF9C9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66"/>
    <w:rsid w:val="000B0805"/>
    <w:rsid w:val="00105030"/>
    <w:rsid w:val="00173DDC"/>
    <w:rsid w:val="00254005"/>
    <w:rsid w:val="002830D8"/>
    <w:rsid w:val="00330C2D"/>
    <w:rsid w:val="00363975"/>
    <w:rsid w:val="00484C24"/>
    <w:rsid w:val="004D4011"/>
    <w:rsid w:val="004D5803"/>
    <w:rsid w:val="005853F4"/>
    <w:rsid w:val="005F2C66"/>
    <w:rsid w:val="006141B6"/>
    <w:rsid w:val="00692C27"/>
    <w:rsid w:val="007518BA"/>
    <w:rsid w:val="007A6F28"/>
    <w:rsid w:val="007F2C68"/>
    <w:rsid w:val="00804E8B"/>
    <w:rsid w:val="008C3B51"/>
    <w:rsid w:val="0096022C"/>
    <w:rsid w:val="00994CCD"/>
    <w:rsid w:val="009E0659"/>
    <w:rsid w:val="00A40E55"/>
    <w:rsid w:val="00A8097E"/>
    <w:rsid w:val="00AE50F3"/>
    <w:rsid w:val="00AF55FD"/>
    <w:rsid w:val="00AF7748"/>
    <w:rsid w:val="00B0271F"/>
    <w:rsid w:val="00B2536A"/>
    <w:rsid w:val="00B42F38"/>
    <w:rsid w:val="00B816AA"/>
    <w:rsid w:val="00B95D21"/>
    <w:rsid w:val="00BD73C0"/>
    <w:rsid w:val="00C71686"/>
    <w:rsid w:val="00CB2775"/>
    <w:rsid w:val="00D33FB2"/>
    <w:rsid w:val="00D828E9"/>
    <w:rsid w:val="00D943E8"/>
    <w:rsid w:val="00DF2270"/>
    <w:rsid w:val="00E91839"/>
    <w:rsid w:val="00F50C4D"/>
    <w:rsid w:val="00F6772B"/>
    <w:rsid w:val="2883A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235B4A"/>
  <w15:docId w15:val="{63F30CE6-D3D0-4289-8075-198B6E52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0D8"/>
  </w:style>
  <w:style w:type="paragraph" w:styleId="Footer">
    <w:name w:val="footer"/>
    <w:basedOn w:val="Normal"/>
    <w:link w:val="FooterChar"/>
    <w:uiPriority w:val="99"/>
    <w:unhideWhenUsed/>
    <w:rsid w:val="002830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0D8"/>
  </w:style>
  <w:style w:type="paragraph" w:styleId="BalloonText">
    <w:name w:val="Balloon Text"/>
    <w:basedOn w:val="Normal"/>
    <w:link w:val="BalloonTextChar"/>
    <w:uiPriority w:val="99"/>
    <w:semiHidden/>
    <w:unhideWhenUsed/>
    <w:rsid w:val="002830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D8"/>
    <w:rPr>
      <w:rFonts w:ascii="Lucida Grande" w:hAnsi="Lucida Grande"/>
      <w:sz w:val="18"/>
      <w:szCs w:val="18"/>
    </w:rPr>
  </w:style>
  <w:style w:type="paragraph" w:customStyle="1" w:styleId="HCPCBodytext">
    <w:name w:val="HCPC Body text"/>
    <w:basedOn w:val="Normal"/>
    <w:qFormat/>
    <w:rsid w:val="00A8097E"/>
    <w:pPr>
      <w:tabs>
        <w:tab w:val="left" w:pos="6180"/>
      </w:tabs>
    </w:pPr>
    <w:rPr>
      <w:rFonts w:ascii="Helvetica" w:hAnsi="Helvetica"/>
      <w:sz w:val="22"/>
    </w:rPr>
  </w:style>
  <w:style w:type="table" w:styleId="TableGrid">
    <w:name w:val="Table Grid"/>
    <w:basedOn w:val="TableNormal"/>
    <w:uiPriority w:val="59"/>
    <w:rsid w:val="004D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E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C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CPC Published Template" ma:contentTypeID="0x01010084CAAD2E89D9450199F13641D827DA4F002B99A83EACD04A4E96C3AA22AC5CEFDF006BE3F4280D804D98BF6349D5504228C6006DCF84E5E1E2D1449EFC1BB852BD2C03" ma:contentTypeVersion="6" ma:contentTypeDescription="" ma:contentTypeScope="" ma:versionID="6e8d4b2dd0841abba2a300fde0ab679d">
  <xsd:schema xmlns:xsd="http://www.w3.org/2001/XMLSchema" xmlns:xs="http://www.w3.org/2001/XMLSchema" xmlns:p="http://schemas.microsoft.com/office/2006/metadata/properties" xmlns:ns2="561001b8-dbac-4a52-9456-5f5be6c29e3c" targetNamespace="http://schemas.microsoft.com/office/2006/metadata/properties" ma:root="true" ma:fieldsID="b30650d4aefd5ef4e8011d07983f2ca1" ns2:_="">
    <xsd:import namespace="561001b8-dbac-4a52-9456-5f5be6c29e3c"/>
    <xsd:element name="properties">
      <xsd:complexType>
        <xsd:sequence>
          <xsd:element name="documentManagement">
            <xsd:complexType>
              <xsd:all>
                <xsd:element ref="ns2:FlexDocumentPublishStatus" minOccurs="0"/>
                <xsd:element ref="ns2:FlexDocumentVersion" minOccurs="0"/>
                <xsd:element ref="ns2:FlexDocumentOriginalGuid" minOccurs="0"/>
                <xsd:element ref="ns2:FlexDocumentSortableTitle" minOccurs="0"/>
                <xsd:element ref="ns2:FlexDocumentLocationTaxHTField0" minOccurs="0"/>
                <xsd:element ref="ns2:FlexDocumentCategoryTaxHTField0" minOccurs="0"/>
                <xsd:element ref="ns2:FlexDocumentAuthor" minOccurs="0"/>
                <xsd:element ref="ns2:FlexFunctionTaxHTField0" minOccurs="0"/>
                <xsd:element ref="ns2:FlexAudienceTaxHTField0" minOccurs="0"/>
                <xsd:element ref="ns2:TaxCatchAll" minOccurs="0"/>
                <xsd:element ref="ns2:TaxCatchAllLabel" minOccurs="0"/>
                <xsd:element ref="ns2:HCPCClassificationTaxHTField0" minOccurs="0"/>
                <xsd:element ref="ns2:HCPCDisposi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001b8-dbac-4a52-9456-5f5be6c29e3c" elementFormDefault="qualified">
    <xsd:import namespace="http://schemas.microsoft.com/office/2006/documentManagement/types"/>
    <xsd:import namespace="http://schemas.microsoft.com/office/infopath/2007/PartnerControls"/>
    <xsd:element name="FlexDocumentPublishStatus" ma:index="8" nillable="true" ma:displayName="Flex Document Publish Status" ma:internalName="FlexDocumentPublishStatus">
      <xsd:simpleType>
        <xsd:restriction base="dms:Text"/>
      </xsd:simpleType>
    </xsd:element>
    <xsd:element name="FlexDocumentVersion" ma:index="9" nillable="true" ma:displayName="Flex Document Version" ma:internalName="FlexDocumentVersion">
      <xsd:simpleType>
        <xsd:restriction base="dms:Number"/>
      </xsd:simpleType>
    </xsd:element>
    <xsd:element name="FlexDocumentOriginalGuid" ma:index="10" nillable="true" ma:displayName="Flex Document Original Id" ma:internalName="FlexDocumentOriginalGuid">
      <xsd:simpleType>
        <xsd:restriction base="dms:Text"/>
      </xsd:simpleType>
    </xsd:element>
    <xsd:element name="FlexDocumentSortableTitle" ma:index="11" nillable="true" ma:displayName="Flex Document Sortable Title" ma:hidden="true" ma:internalName="FlexDocumentSortableTitle">
      <xsd:simpleType>
        <xsd:restriction base="dms:Text"/>
      </xsd:simpleType>
    </xsd:element>
    <xsd:element name="FlexDocumentLocationTaxHTField0" ma:index="13" nillable="true" ma:taxonomy="true" ma:internalName="FlexDocumentLocationTaxHTField0" ma:taxonomyFieldName="FlexDocumentLocation" ma:displayName="Location" ma:fieldId="{d2759cd4-0b19-4cff-9043-df57ebca4957}" ma:taxonomyMulti="true" ma:sspId="cd2a10f7-c7ef-4ddf-9927-83ac14caaa17" ma:termSetId="3fd68e02-3c0e-48b3-b70f-0762e3a963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exDocumentCategoryTaxHTField0" ma:index="15" nillable="true" ma:taxonomy="true" ma:internalName="FlexDocumentCategoryTaxHTField0" ma:taxonomyFieldName="FlexDocumentCategory" ma:displayName="Category" ma:fieldId="{916cd8d7-d70b-45ed-9bf3-4ce7ab700415}" ma:taxonomyMulti="true" ma:sspId="cd2a10f7-c7ef-4ddf-9927-83ac14caaa17" ma:termSetId="5c8d58b9-d3e7-41df-ace4-19c142a788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exDocumentAuthor" ma:index="16" nillable="true" ma:displayName="Document Author" ma:SharePointGroup="0" ma:internalName="Flex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lexFunctionTaxHTField0" ma:index="18" nillable="true" ma:taxonomy="true" ma:internalName="FlexFunctionTaxHTField0" ma:taxonomyFieldName="FlexFunction" ma:displayName="Function" ma:fieldId="{7b004a22-a748-40e8-b6fa-d5dc2e99751a}" ma:taxonomyMulti="true" ma:sspId="cd2a10f7-c7ef-4ddf-9927-83ac14caaa17" ma:termSetId="45aec6b4-c262-4668-bec9-fab60fad6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exAudienceTaxHTField0" ma:index="20" nillable="true" ma:taxonomy="true" ma:internalName="FlexAudienceTaxHTField0" ma:taxonomyFieldName="FlexAudience" ma:displayName="Audience" ma:fieldId="{7b004a22-a748-40e8-b6fa-d5dc2e9d1678}" ma:taxonomyMulti="true" ma:sspId="cd2a10f7-c7ef-4ddf-9927-83ac14caaa17" ma:termSetId="3e48c6b4-c262-4668-bec9-fab60fad72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c696fc02-9472-44dd-9fc5-6229dd04efb0}" ma:internalName="TaxCatchAll" ma:showField="CatchAllData" ma:web="c63ca300-b65a-4722-9d56-b7b88d26f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description="" ma:hidden="true" ma:list="{c696fc02-9472-44dd-9fc5-6229dd04efb0}" ma:internalName="TaxCatchAllLabel" ma:readOnly="true" ma:showField="CatchAllDataLabel" ma:web="c63ca300-b65a-4722-9d56-b7b88d26f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PCClassificationTaxHTField0" ma:index="24" nillable="true" ma:taxonomy="true" ma:internalName="HCPCClassificationTaxHTField0" ma:taxonomyFieldName="HCPCClassification" ma:displayName="Classification" ma:default="1;#Restricted|cf79e4ff-8e35-4983-8374-3e63cc614f78" ma:fieldId="{1f068ba7-4fcc-4da5-9899-e984ae9b5395}" ma:sspId="cd2a10f7-c7ef-4ddf-9927-83ac14caaa17" ma:termSetId="5d8cead0-b8b1-4c67-823f-0b2136abb0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PCDispositionTaxHTField0" ma:index="26" nillable="true" ma:taxonomy="true" ma:internalName="HCPCDispositionTaxHTField0" ma:taxonomyFieldName="HCPCDisposition" ma:displayName="Disposition" ma:default="2;#5 years|b86a87fd-8798-4cdb-b7b7-aa4bdd4125ec" ma:fieldId="{43f21ea7-567e-4fc9-a93a-98cbd8d61ead}" ma:sspId="cd2a10f7-c7ef-4ddf-9927-83ac14caaa17" ma:termSetId="4773c3ff-a579-47a7-b778-dcac822ae6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d2a10f7-c7ef-4ddf-9927-83ac14caaa17" ContentTypeId="0x01010084CAAD2E89D9450199F13641D827DA4F002B99A83EACD04A4E96C3AA22AC5CEFDF006BE3F4280D804D98BF6349D5504228C6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lexDocumentPublishStatus xmlns="561001b8-dbac-4a52-9456-5f5be6c29e3c" xsi:nil="true"/>
    <FlexDocumentSortableTitle xmlns="561001b8-dbac-4a52-9456-5f5be6c29e3c" xsi:nil="true"/>
    <FlexDocumentLocationTaxHTField0 xmlns="561001b8-dbac-4a52-9456-5f5be6c29e3c">
      <Terms xmlns="http://schemas.microsoft.com/office/infopath/2007/PartnerControls"/>
    </FlexDocumentLocationTaxHTField0>
    <FlexDocumentAuthor xmlns="561001b8-dbac-4a52-9456-5f5be6c29e3c">
      <UserInfo>
        <DisplayName/>
        <AccountId xsi:nil="true"/>
        <AccountType/>
      </UserInfo>
    </FlexDocumentAuthor>
    <FlexDocumentVersion xmlns="561001b8-dbac-4a52-9456-5f5be6c29e3c" xsi:nil="true"/>
    <HCPCDispositionTaxHTField0 xmlns="561001b8-dbac-4a52-9456-5f5be6c29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 years</TermName>
          <TermId xmlns="http://schemas.microsoft.com/office/infopath/2007/PartnerControls">b86a87fd-8798-4cdb-b7b7-aa4bdd4125ec</TermId>
        </TermInfo>
      </Terms>
    </HCPCDispositionTaxHTField0>
    <HCPCClassificationTaxHTField0 xmlns="561001b8-dbac-4a52-9456-5f5be6c29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cf79e4ff-8e35-4983-8374-3e63cc614f78</TermId>
        </TermInfo>
      </Terms>
    </HCPCClassificationTaxHTField0>
    <TaxCatchAll xmlns="561001b8-dbac-4a52-9456-5f5be6c29e3c">
      <Value>8</Value>
      <Value>1</Value>
      <Value>2</Value>
      <Value>50</Value>
      <Value>7</Value>
    </TaxCatchAll>
    <FlexAudienceTaxHTField0 xmlns="561001b8-dbac-4a52-9456-5f5be6c29e3c">
      <Terms xmlns="http://schemas.microsoft.com/office/infopath/2007/PartnerControls"/>
    </FlexAudienceTaxHTField0>
    <FlexDocumentOriginalGuid xmlns="561001b8-dbac-4a52-9456-5f5be6c29e3c" xsi:nil="true"/>
    <FlexDocumentCategoryTaxHTField0 xmlns="561001b8-dbac-4a52-9456-5f5be6c29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21b378b8-d254-42ae-be0c-44c02f001ed5</TermId>
        </TermInfo>
      </Terms>
    </FlexDocumentCategoryTaxHTField0>
    <FlexFunctionTaxHTField0 xmlns="561001b8-dbac-4a52-9456-5f5be6c29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ab7c0992-e528-4a24-8be2-c7b00c2c6786</TermId>
        </TermInfo>
        <TermInfo xmlns="http://schemas.microsoft.com/office/infopath/2007/PartnerControls">
          <TermName xmlns="http://schemas.microsoft.com/office/infopath/2007/PartnerControls">Publishing</TermName>
          <TermId xmlns="http://schemas.microsoft.com/office/infopath/2007/PartnerControls">c9a939ff-80b1-463f-aa2b-624907cdf70b</TermId>
        </TermInfo>
      </Terms>
    </FlexFunctionTaxHTField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7A0DF-41C4-46FB-89C6-BAF8477A2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001b8-dbac-4a52-9456-5f5be6c29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D3975-F823-40C5-B2B9-6E3D7776CF8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75C447B-2B14-4565-B656-00491DF3DD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3170A5-091D-40F6-A92B-BA6CC7E73028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561001b8-dbac-4a52-9456-5f5be6c29e3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C3B72D5-96D4-42D6-B661-E7A83B55AF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Branded letterhead - internal - Communications</vt:lpstr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Branded letterhead - internal - Communications</dc:title>
  <dc:subject/>
  <dc:creator/>
  <keywords/>
  <dc:description/>
  <lastModifiedBy/>
  <revision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0x01010084CAAD2E89D9450199F13641D827DA4F002B99A83EACD04A4E96C3AA22AC5CEFDF006BE3F4280D804D98BF6349D5504228C6006DCF84E5E1E2D1449EFC1BB852BD2C03</vt:lpwstr>
  </property>
  <property fmtid="{D5CDD505-2E9C-101B-9397-08002B2CF9AE}" pid="3" name="HCPCDisposition">
    <vt:lpwstr>2;#5 years|b86a87fd-8798-4cdb-b7b7-aa4bdd4125ec</vt:lpwstr>
  </property>
  <property fmtid="{D5CDD505-2E9C-101B-9397-08002B2CF9AE}" pid="4" name="FlexAudience">
    <vt:lpwstr/>
  </property>
  <property fmtid="{D5CDD505-2E9C-101B-9397-08002B2CF9AE}" pid="5" name="FlexFunction">
    <vt:lpwstr>7;#Communications|ab7c0992-e528-4a24-8be2-c7b00c2c6786;#8;#Publishing|c9a939ff-80b1-463f-aa2b-624907cdf70b</vt:lpwstr>
  </property>
  <property fmtid="{D5CDD505-2E9C-101B-9397-08002B2CF9AE}" pid="6" name="HCPCClassification">
    <vt:lpwstr>1;#Restricted|cf79e4ff-8e35-4983-8374-3e63cc614f78</vt:lpwstr>
  </property>
  <property fmtid="{D5CDD505-2E9C-101B-9397-08002B2CF9AE}" pid="7" name="FlexDocumentCategory">
    <vt:lpwstr>50;#Template|21b378b8-d254-42ae-be0c-44c02f001ed5</vt:lpwstr>
  </property>
  <property fmtid="{D5CDD505-2E9C-101B-9397-08002B2CF9AE}" pid="8" name="FlexDocumentLocation">
    <vt:lpwstr/>
  </property>
  <property fmtid="{D5CDD505-2E9C-101B-9397-08002B2CF9AE}" pid="9" name="SharedWithUsers">
    <vt:lpwstr>113;#Jessica Daly;#111;#Monica Owusu;#280;#Mita Patel;#44;#Uta Pollmann;#112;#Deborah Dawkins</vt:lpwstr>
  </property>
  <property fmtid="{D5CDD505-2E9C-101B-9397-08002B2CF9AE}" pid="10" name="MSIP_Label_9811e234-adb8-40d2-945d-32bf08ea3300_Enabled">
    <vt:lpwstr>true</vt:lpwstr>
  </property>
  <property fmtid="{D5CDD505-2E9C-101B-9397-08002B2CF9AE}" pid="11" name="MSIP_Label_9811e234-adb8-40d2-945d-32bf08ea3300_SetDate">
    <vt:lpwstr>2022-05-16T16:43:56Z</vt:lpwstr>
  </property>
  <property fmtid="{D5CDD505-2E9C-101B-9397-08002B2CF9AE}" pid="12" name="MSIP_Label_9811e234-adb8-40d2-945d-32bf08ea3300_Method">
    <vt:lpwstr>Privileged</vt:lpwstr>
  </property>
  <property fmtid="{D5CDD505-2E9C-101B-9397-08002B2CF9AE}" pid="13" name="MSIP_Label_9811e234-adb8-40d2-945d-32bf08ea3300_Name">
    <vt:lpwstr>9811e234-adb8-40d2-945d-32bf08ea3300</vt:lpwstr>
  </property>
  <property fmtid="{D5CDD505-2E9C-101B-9397-08002B2CF9AE}" pid="14" name="MSIP_Label_9811e234-adb8-40d2-945d-32bf08ea3300_SiteId">
    <vt:lpwstr>204c66d3-15b2-4b28-920b-3969a52f1f8e</vt:lpwstr>
  </property>
  <property fmtid="{D5CDD505-2E9C-101B-9397-08002B2CF9AE}" pid="15" name="MSIP_Label_9811e234-adb8-40d2-945d-32bf08ea3300_ActionId">
    <vt:lpwstr>8bc38830-d756-4051-b305-c79de9528691</vt:lpwstr>
  </property>
  <property fmtid="{D5CDD505-2E9C-101B-9397-08002B2CF9AE}" pid="16" name="MSIP_Label_9811e234-adb8-40d2-945d-32bf08ea3300_ContentBits">
    <vt:lpwstr>0</vt:lpwstr>
  </property>
</Properties>
</file>